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005F" w14:textId="58CB1DB7" w:rsidR="00DA2C18" w:rsidRPr="00DA2C18" w:rsidRDefault="00DA2C18" w:rsidP="00DA2C18">
      <w:r w:rsidRPr="00DA2C18">
        <w:rPr>
          <w:b/>
          <w:bCs/>
        </w:rPr>
        <w:t>Michael Boothby</w:t>
      </w:r>
      <w:r w:rsidRPr="00DA2C18">
        <w:br/>
      </w:r>
      <w:r w:rsidR="00096CFD">
        <w:rPr>
          <w:sz w:val="18"/>
          <w:szCs w:val="18"/>
        </w:rPr>
        <w:t xml:space="preserve">Based out of either </w:t>
      </w:r>
      <w:r w:rsidRPr="00982ADF">
        <w:rPr>
          <w:sz w:val="18"/>
          <w:szCs w:val="18"/>
        </w:rPr>
        <w:t>Neston, Cheshire,</w:t>
      </w:r>
      <w:r w:rsidR="00C46489">
        <w:rPr>
          <w:sz w:val="18"/>
          <w:szCs w:val="18"/>
        </w:rPr>
        <w:t xml:space="preserve"> or Bristol, North Somerset</w:t>
      </w:r>
      <w:r w:rsidRPr="00982ADF">
        <w:rPr>
          <w:sz w:val="18"/>
          <w:szCs w:val="18"/>
        </w:rPr>
        <w:br/>
        <w:t>Tel: +44(0)7971 809545</w:t>
      </w:r>
      <w:r w:rsidRPr="00982ADF">
        <w:rPr>
          <w:sz w:val="18"/>
          <w:szCs w:val="18"/>
        </w:rPr>
        <w:br/>
        <w:t>Email: mike.boothby@gmail.com</w:t>
      </w:r>
    </w:p>
    <w:p w14:paraId="1CE71E13" w14:textId="39A50A21" w:rsidR="00DA2C18" w:rsidRPr="00DA2C18" w:rsidRDefault="00000000" w:rsidP="00DA2C18">
      <w:pPr>
        <w:rPr>
          <w:rFonts w:asciiTheme="majorHAnsi" w:eastAsiaTheme="majorEastAsia" w:hAnsiTheme="majorHAnsi" w:cstheme="majorBidi"/>
          <w:b/>
          <w:bCs/>
          <w:color w:val="0E2841" w:themeColor="text2"/>
          <w:kern w:val="0"/>
          <w:sz w:val="24"/>
          <w:szCs w:val="32"/>
          <w:lang w:val="en-US"/>
          <w14:ligatures w14:val="none"/>
        </w:rPr>
      </w:pPr>
      <w:r>
        <w:rPr>
          <w:rFonts w:asciiTheme="majorHAnsi" w:eastAsiaTheme="majorEastAsia" w:hAnsiTheme="majorHAnsi" w:cstheme="majorBidi"/>
          <w:b/>
          <w:bCs/>
          <w:color w:val="0E2841" w:themeColor="text2"/>
          <w:kern w:val="0"/>
          <w:sz w:val="24"/>
          <w:szCs w:val="32"/>
          <w:lang w:val="en-US"/>
          <w14:ligatures w14:val="none"/>
        </w:rPr>
        <w:pict w14:anchorId="3B9D6AB4">
          <v:rect id="_x0000_i1025" style="width:451.3pt;height:1.5pt" o:hralign="center" o:hrstd="t" o:hrnoshade="t" o:hr="t" fillcolor="#c1e4f5 [660]" stroked="f"/>
        </w:pict>
      </w:r>
    </w:p>
    <w:p w14:paraId="6979760C" w14:textId="77777777" w:rsidR="00DA2C18" w:rsidRPr="00DA2C18" w:rsidRDefault="00DA2C18" w:rsidP="00DA2C18">
      <w:pPr>
        <w:rPr>
          <w:b/>
          <w:bCs/>
        </w:rPr>
      </w:pPr>
      <w:r w:rsidRPr="00DA2C18">
        <w:rPr>
          <w:b/>
          <w:bCs/>
        </w:rPr>
        <w:t>Summary</w:t>
      </w:r>
    </w:p>
    <w:p w14:paraId="4A1C45AE" w14:textId="5BC3BBAA" w:rsidR="00503AB0" w:rsidRPr="00DA2C18" w:rsidRDefault="00503AB0" w:rsidP="00DA2C18">
      <w:r w:rsidRPr="00837FE9">
        <w:t>Strategic Chief Technology Leader, Enterprise and Solution Architect with over 35 years of experience driving business and technology strategy through digital transformation and AI-enabled innovation. Expert in aligning enterprise solutions with business goals to deliver secure, scalable, and cost-effective architectures. Specializes in cloud strategy, microservices, generative AI integration, and end-to-end SDLC</w:t>
      </w:r>
      <w:r w:rsidR="00837FE9" w:rsidRPr="00837FE9">
        <w:t>, with a focus on creating agile, customer-centric, outcome-driven innovations that provide competitive</w:t>
      </w:r>
      <w:r w:rsidR="00837FE9" w:rsidRPr="00FD15B3">
        <w:t xml:space="preserve"> advantage. Certified in AWS Solutions Architecture</w:t>
      </w:r>
      <w:r w:rsidR="00837FE9">
        <w:t xml:space="preserve">, AWS </w:t>
      </w:r>
      <w:r w:rsidR="00837FE9" w:rsidRPr="00FD15B3">
        <w:t>Security</w:t>
      </w:r>
      <w:r w:rsidR="00837FE9">
        <w:t xml:space="preserve"> Specialisation</w:t>
      </w:r>
      <w:r w:rsidR="00837FE9" w:rsidRPr="00FD15B3">
        <w:t xml:space="preserve">, </w:t>
      </w:r>
      <w:r w:rsidR="00837FE9">
        <w:t>E</w:t>
      </w:r>
      <w:r w:rsidR="00837FE9" w:rsidRPr="00FD15B3">
        <w:t xml:space="preserve">nterprise </w:t>
      </w:r>
      <w:r w:rsidR="00837FE9">
        <w:t xml:space="preserve">Architecture </w:t>
      </w:r>
      <w:r w:rsidR="00837FE9" w:rsidRPr="00FD15B3">
        <w:t>framework</w:t>
      </w:r>
      <w:r w:rsidR="00837FE9">
        <w:t xml:space="preserve"> </w:t>
      </w:r>
      <w:r w:rsidR="00837FE9" w:rsidRPr="00FD15B3">
        <w:t>TOGAF</w:t>
      </w:r>
      <w:r w:rsidR="00837FE9">
        <w:t xml:space="preserve"> and project management Princ2</w:t>
      </w:r>
      <w:r w:rsidR="00837FE9" w:rsidRPr="00FD15B3">
        <w:t>. Recognized for delivering transformative results across government, financial services, retail, energy, defence, manufacturing, and education sectors. Holds current SC and NPPV3 security clearances</w:t>
      </w:r>
    </w:p>
    <w:p w14:paraId="267A3CAE" w14:textId="799ABF08" w:rsidR="00DA2C18" w:rsidRPr="00DA2C18" w:rsidRDefault="00000000" w:rsidP="00DA2C18">
      <w:r>
        <w:pict w14:anchorId="21135CF3">
          <v:rect id="_x0000_i1026" style="width:451.3pt;height:1.5pt" o:hralign="center" o:hrstd="t" o:hrnoshade="t" o:hr="t" fillcolor="#c1e4f5 [660]" stroked="f"/>
        </w:pict>
      </w:r>
    </w:p>
    <w:p w14:paraId="3A769995" w14:textId="77777777" w:rsidR="00DA2C18" w:rsidRPr="00DA2C18" w:rsidRDefault="00DA2C18" w:rsidP="00DA2C18">
      <w:pPr>
        <w:rPr>
          <w:b/>
          <w:bCs/>
        </w:rPr>
      </w:pPr>
      <w:r w:rsidRPr="00DA2C18">
        <w:rPr>
          <w:b/>
          <w:bCs/>
        </w:rPr>
        <w:t>Key Skills</w:t>
      </w:r>
    </w:p>
    <w:p w14:paraId="08765807" w14:textId="64535F0B" w:rsidR="007675E2" w:rsidRPr="00DA2A2D" w:rsidRDefault="007675E2" w:rsidP="00DA2A2D">
      <w:pPr>
        <w:numPr>
          <w:ilvl w:val="0"/>
          <w:numId w:val="15"/>
        </w:numPr>
        <w:spacing w:after="0"/>
      </w:pPr>
      <w:r w:rsidRPr="007675E2">
        <w:rPr>
          <w:b/>
          <w:bCs/>
        </w:rPr>
        <w:t>Strategic Digital Transformation:</w:t>
      </w:r>
      <w:r w:rsidRPr="007675E2">
        <w:t xml:space="preserve"> Driving technology strategy that aligns with business objectives, delivering secure cloud-first and AI-enhanced architectures that modernize legacy systems and enable agile delivery across government, financial services, and CNI sectors.</w:t>
      </w:r>
    </w:p>
    <w:p w14:paraId="47565CBE" w14:textId="06774A19" w:rsidR="00DA2A2D" w:rsidRPr="00DA2A2D" w:rsidRDefault="00DA2A2D" w:rsidP="00DA2A2D">
      <w:pPr>
        <w:numPr>
          <w:ilvl w:val="0"/>
          <w:numId w:val="15"/>
        </w:numPr>
        <w:spacing w:after="0"/>
      </w:pPr>
      <w:r w:rsidRPr="00DA2A2D">
        <w:rPr>
          <w:b/>
          <w:bCs/>
        </w:rPr>
        <w:t>Cloud &amp; Security Architecture:</w:t>
      </w:r>
      <w:r w:rsidRPr="00DA2A2D">
        <w:t xml:space="preserve"> Expert in AWS cloud solutions (certified Professional &amp; Security Specialist), designing secure, compliant architectures for Official Sensitive programmes with SC and NPPV3 clearances.</w:t>
      </w:r>
    </w:p>
    <w:p w14:paraId="5730C11C" w14:textId="77777777" w:rsidR="00DA2A2D" w:rsidRDefault="00DA2A2D" w:rsidP="00DA2A2D">
      <w:pPr>
        <w:numPr>
          <w:ilvl w:val="0"/>
          <w:numId w:val="15"/>
        </w:numPr>
        <w:spacing w:after="0"/>
      </w:pPr>
      <w:r w:rsidRPr="00DA2A2D">
        <w:rPr>
          <w:b/>
          <w:bCs/>
        </w:rPr>
        <w:t>Enterprise Architecture Leadership:</w:t>
      </w:r>
      <w:r w:rsidRPr="00DA2A2D">
        <w:t xml:space="preserve"> Establishing architecture practices, governance frameworks (TOGAF, ArchiMate), and design authorities that ensure solution quality while enabling programme velocity.</w:t>
      </w:r>
    </w:p>
    <w:p w14:paraId="6FAEF32A" w14:textId="775E8B68" w:rsidR="00CC5B97" w:rsidRDefault="00CC5B97" w:rsidP="0012058B">
      <w:pPr>
        <w:numPr>
          <w:ilvl w:val="0"/>
          <w:numId w:val="15"/>
        </w:numPr>
        <w:spacing w:after="0"/>
      </w:pPr>
      <w:r w:rsidRPr="00CC5B97">
        <w:rPr>
          <w:b/>
          <w:bCs/>
        </w:rPr>
        <w:t>AI Integration &amp; Innovation:</w:t>
      </w:r>
      <w:r w:rsidRPr="00CC5B97">
        <w:t xml:space="preserve"> Proficient in leveraging generative AI tools (Claude, ChatGPT, GitHub Copilot, Grok) for architecture design, code generation, and solution development. Experienced in integrating AI capabilities into enterprise solutions and using AI-assisted development tools (Google AI Studio, Claude Code, GitHub Copilot) for rapid prototyping and innovation.</w:t>
      </w:r>
    </w:p>
    <w:p w14:paraId="3E5F95AE" w14:textId="3F573812" w:rsidR="00937D4E" w:rsidRPr="00B76F24" w:rsidRDefault="00937D4E" w:rsidP="00DA2A2D">
      <w:pPr>
        <w:numPr>
          <w:ilvl w:val="0"/>
          <w:numId w:val="15"/>
        </w:numPr>
        <w:spacing w:after="0"/>
      </w:pPr>
      <w:r w:rsidRPr="00937D4E">
        <w:rPr>
          <w:b/>
          <w:bCs/>
        </w:rPr>
        <w:t>Complex Systems Integration:</w:t>
      </w:r>
      <w:r w:rsidRPr="00937D4E">
        <w:t xml:space="preserve"> Architecting microservices and event-driven solutions that bridge legacy systems with </w:t>
      </w:r>
      <w:r w:rsidRPr="00B76F24">
        <w:t>modern cloud platforms</w:t>
      </w:r>
      <w:r w:rsidR="00CC0C90">
        <w:t xml:space="preserve"> and</w:t>
      </w:r>
      <w:r w:rsidRPr="00B76F24">
        <w:t xml:space="preserve"> managing technical debt while delivering business value. </w:t>
      </w:r>
    </w:p>
    <w:p w14:paraId="1EABB1BA" w14:textId="164F9B0C" w:rsidR="00885726" w:rsidRDefault="00DA2A2D" w:rsidP="0064620A">
      <w:pPr>
        <w:numPr>
          <w:ilvl w:val="0"/>
          <w:numId w:val="15"/>
        </w:numPr>
        <w:spacing w:after="0"/>
      </w:pPr>
      <w:r w:rsidRPr="00DA2A2D">
        <w:rPr>
          <w:b/>
          <w:bCs/>
        </w:rPr>
        <w:t>Programme &amp; Stakeholder Leadership:</w:t>
      </w:r>
      <w:r w:rsidRPr="00DA2A2D">
        <w:t xml:space="preserve"> Leading cross-functional architecture teams, managing complex stakeholder environments, and presenting through governance boards to secure approval and funding for transformative initiatives.</w:t>
      </w:r>
    </w:p>
    <w:p w14:paraId="1CCC9868" w14:textId="2A19021F" w:rsidR="00DA2C18" w:rsidRPr="00DA2C18" w:rsidRDefault="00000000" w:rsidP="00EC4859">
      <w:pPr>
        <w:spacing w:after="0"/>
      </w:pPr>
      <w:r>
        <w:pict w14:anchorId="7EE19CC8">
          <v:rect id="_x0000_i1027" style="width:451.3pt;height:1.5pt" o:hralign="center" o:hrstd="t" o:hrnoshade="t" o:hr="t" fillcolor="#c1e4f5 [660]" stroked="f"/>
        </w:pict>
      </w:r>
    </w:p>
    <w:p w14:paraId="6FFF85FA" w14:textId="77777777" w:rsidR="00DA2C18" w:rsidRPr="00DA2C18" w:rsidRDefault="00DA2C18" w:rsidP="00DA2C18">
      <w:pPr>
        <w:rPr>
          <w:b/>
          <w:bCs/>
        </w:rPr>
      </w:pPr>
      <w:r w:rsidRPr="00DA2C18">
        <w:rPr>
          <w:b/>
          <w:bCs/>
        </w:rPr>
        <w:t>Certifications</w:t>
      </w:r>
    </w:p>
    <w:p w14:paraId="0C0BDB4F" w14:textId="77777777" w:rsidR="0009469F" w:rsidRPr="00DA2C18" w:rsidRDefault="0009469F" w:rsidP="0009469F">
      <w:pPr>
        <w:numPr>
          <w:ilvl w:val="0"/>
          <w:numId w:val="6"/>
        </w:numPr>
        <w:spacing w:after="0"/>
      </w:pPr>
      <w:r w:rsidRPr="00DA2C18">
        <w:t>TOGAF 9 Practitioner</w:t>
      </w:r>
    </w:p>
    <w:p w14:paraId="38C3B601" w14:textId="535613CA" w:rsidR="00DA2C18" w:rsidRPr="00DA2C18" w:rsidRDefault="00DA2C18" w:rsidP="0009469F">
      <w:pPr>
        <w:numPr>
          <w:ilvl w:val="0"/>
          <w:numId w:val="6"/>
        </w:numPr>
        <w:spacing w:after="0"/>
      </w:pPr>
      <w:r w:rsidRPr="00DA2C18">
        <w:t>AWS Certified Solutions Architect – Professional</w:t>
      </w:r>
    </w:p>
    <w:p w14:paraId="472A0F11" w14:textId="77777777" w:rsidR="00DA2C18" w:rsidRDefault="00DA2C18" w:rsidP="0009469F">
      <w:pPr>
        <w:numPr>
          <w:ilvl w:val="0"/>
          <w:numId w:val="6"/>
        </w:numPr>
        <w:spacing w:after="0"/>
      </w:pPr>
      <w:r w:rsidRPr="00DA2C18">
        <w:t>AWS Certified Security Specialist</w:t>
      </w:r>
    </w:p>
    <w:p w14:paraId="3173F29D" w14:textId="5707B6D3" w:rsidR="00DA2C18" w:rsidRPr="00DA2C18" w:rsidRDefault="0009469F" w:rsidP="0092163F">
      <w:pPr>
        <w:numPr>
          <w:ilvl w:val="0"/>
          <w:numId w:val="6"/>
        </w:numPr>
        <w:spacing w:after="0"/>
      </w:pPr>
      <w:r w:rsidRPr="00DA2C18">
        <w:t>Prince2 Practitioner</w:t>
      </w:r>
      <w:r w:rsidR="00BA5A97">
        <w:t xml:space="preserve">, </w:t>
      </w:r>
      <w:r w:rsidR="00DA2C18" w:rsidRPr="00DA2C18">
        <w:t>DSDM Agile Project Management Practitioner</w:t>
      </w:r>
      <w:r w:rsidR="00CA788C">
        <w:t xml:space="preserve">, </w:t>
      </w:r>
      <w:r w:rsidR="00DA2C18" w:rsidRPr="00DA2C18">
        <w:t>ITIL Foundation</w:t>
      </w:r>
    </w:p>
    <w:p w14:paraId="482F500B" w14:textId="54E374A9" w:rsidR="00DA2C18" w:rsidRPr="00DA2C18" w:rsidRDefault="00000000" w:rsidP="00DA2C18">
      <w:r>
        <w:pict w14:anchorId="3048A1F0">
          <v:rect id="_x0000_i1028" style="width:451.3pt;height:1.5pt" o:hralign="center" o:hrstd="t" o:hrnoshade="t" o:hr="t" fillcolor="#c1e4f5 [660]" stroked="f"/>
        </w:pict>
      </w:r>
    </w:p>
    <w:p w14:paraId="5A1E9C1F" w14:textId="77777777" w:rsidR="00DA2C18" w:rsidRPr="00DA2C18" w:rsidRDefault="00DA2C18" w:rsidP="00DA2C18">
      <w:pPr>
        <w:rPr>
          <w:b/>
          <w:bCs/>
        </w:rPr>
      </w:pPr>
      <w:r w:rsidRPr="00DA2C18">
        <w:rPr>
          <w:b/>
          <w:bCs/>
        </w:rPr>
        <w:lastRenderedPageBreak/>
        <w:t>Professional Experience</w:t>
      </w:r>
    </w:p>
    <w:p w14:paraId="39B8635F" w14:textId="0B0AD00A" w:rsidR="00F54B29" w:rsidRDefault="00E62BB0" w:rsidP="00F54B29">
      <w:pPr>
        <w:rPr>
          <w:b/>
          <w:bCs/>
        </w:rPr>
      </w:pPr>
      <w:r w:rsidRPr="00E62BB0">
        <w:rPr>
          <w:b/>
          <w:bCs/>
        </w:rPr>
        <w:t xml:space="preserve">Principal </w:t>
      </w:r>
      <w:r w:rsidR="00F54B29" w:rsidRPr="00DA2C18">
        <w:rPr>
          <w:b/>
          <w:bCs/>
        </w:rPr>
        <w:t>Architect</w:t>
      </w:r>
      <w:r w:rsidR="00FB6F91">
        <w:rPr>
          <w:b/>
          <w:bCs/>
        </w:rPr>
        <w:t xml:space="preserve"> (Contract)</w:t>
      </w:r>
      <w:r w:rsidR="00F54B29" w:rsidRPr="00DA2C18">
        <w:br/>
      </w:r>
      <w:r w:rsidR="00FB6F91">
        <w:rPr>
          <w:b/>
          <w:bCs/>
        </w:rPr>
        <w:t>Aviva</w:t>
      </w:r>
      <w:r w:rsidR="00F54B29">
        <w:rPr>
          <w:b/>
          <w:bCs/>
        </w:rPr>
        <w:t xml:space="preserve">, </w:t>
      </w:r>
      <w:r w:rsidR="00FB6F91">
        <w:rPr>
          <w:b/>
          <w:bCs/>
        </w:rPr>
        <w:t>February</w:t>
      </w:r>
      <w:r w:rsidR="00F54B29" w:rsidRPr="00DA2C18">
        <w:rPr>
          <w:b/>
          <w:bCs/>
        </w:rPr>
        <w:t xml:space="preserve"> 202</w:t>
      </w:r>
      <w:r w:rsidR="00FB6F91">
        <w:rPr>
          <w:b/>
          <w:bCs/>
        </w:rPr>
        <w:t>5</w:t>
      </w:r>
      <w:r w:rsidR="00F54B29" w:rsidRPr="00DA2C18">
        <w:rPr>
          <w:b/>
          <w:bCs/>
        </w:rPr>
        <w:t xml:space="preserve"> – Present</w:t>
      </w:r>
    </w:p>
    <w:p w14:paraId="7F183895" w14:textId="365647A4" w:rsidR="00CA71F2" w:rsidRDefault="00CA71F2" w:rsidP="003A0514">
      <w:r w:rsidRPr="00CA71F2">
        <w:t>Senior Architect responsible for defining data migration architecture and solutions from legacy mainframe to target cloud SaaS platform</w:t>
      </w:r>
      <w:r w:rsidR="00B744FB">
        <w:t xml:space="preserve"> </w:t>
      </w:r>
      <w:r w:rsidR="00B744FB" w:rsidRPr="00B744FB">
        <w:t>across a highly complex</w:t>
      </w:r>
      <w:r w:rsidR="00CB3DB7">
        <w:t xml:space="preserve"> multi</w:t>
      </w:r>
      <w:r w:rsidR="00465DA8">
        <w:t>-</w:t>
      </w:r>
      <w:r w:rsidR="007903B2">
        <w:t>platform</w:t>
      </w:r>
      <w:r w:rsidR="00B744FB" w:rsidRPr="00B744FB">
        <w:t xml:space="preserve"> application landscape</w:t>
      </w:r>
      <w:r w:rsidRPr="00CA71F2">
        <w:t>, ensuring seamless transition while maintaining data integrity across downstream systems.</w:t>
      </w:r>
    </w:p>
    <w:p w14:paraId="7F6E21E6" w14:textId="0BFD7F90" w:rsidR="003A0514" w:rsidRPr="003A0514" w:rsidRDefault="003A0514" w:rsidP="003A0514">
      <w:pPr>
        <w:numPr>
          <w:ilvl w:val="0"/>
          <w:numId w:val="16"/>
        </w:numPr>
      </w:pPr>
      <w:r w:rsidRPr="003A0514">
        <w:t>Identifying downstream impacts across multiple platforms, defining strategies for data quality, consistency, reconciliation, and currency throughout the migration lifecycle.</w:t>
      </w:r>
    </w:p>
    <w:p w14:paraId="3F1782B2" w14:textId="77777777" w:rsidR="003A0514" w:rsidRPr="003A0514" w:rsidRDefault="003A0514" w:rsidP="003A0514">
      <w:pPr>
        <w:numPr>
          <w:ilvl w:val="0"/>
          <w:numId w:val="16"/>
        </w:numPr>
      </w:pPr>
      <w:r w:rsidRPr="003A0514">
        <w:t>Persuaded programme leadership to invest over £1 million in developing end-to-end testing infrastructure to support dress rehearsal with production data using a risk-based approach, significantly reducing risks to reputation, regulatory fines, customer impact, and operational disruption.</w:t>
      </w:r>
    </w:p>
    <w:p w14:paraId="03FDB02C" w14:textId="77777777" w:rsidR="003A0514" w:rsidRPr="003A0514" w:rsidRDefault="003A0514" w:rsidP="003A0514">
      <w:pPr>
        <w:numPr>
          <w:ilvl w:val="0"/>
          <w:numId w:val="16"/>
        </w:numPr>
      </w:pPr>
      <w:r w:rsidRPr="003A0514">
        <w:t>Collaborating with Programme leadership on architecture definition, solution design, delivery timelines, testing strategies, reconciliation approaches, and operational run books.</w:t>
      </w:r>
    </w:p>
    <w:p w14:paraId="365C42BB" w14:textId="77777777" w:rsidR="003A0514" w:rsidRPr="003A0514" w:rsidRDefault="003A0514" w:rsidP="003A0514">
      <w:pPr>
        <w:numPr>
          <w:ilvl w:val="0"/>
          <w:numId w:val="16"/>
        </w:numPr>
      </w:pPr>
      <w:r w:rsidRPr="003A0514">
        <w:t>Coordinating with enterprise, data, security, and risk architects to navigate Aviva's governance processes and secure architectural approvals.</w:t>
      </w:r>
    </w:p>
    <w:p w14:paraId="0C78C2FF" w14:textId="77777777" w:rsidR="003A0514" w:rsidRPr="003A0514" w:rsidRDefault="003A0514" w:rsidP="003A0514">
      <w:pPr>
        <w:numPr>
          <w:ilvl w:val="0"/>
          <w:numId w:val="16"/>
        </w:numPr>
      </w:pPr>
      <w:r w:rsidRPr="003A0514">
        <w:t>Leveraging AI-assisted tools (Claude, ChatGPT) to accelerate data mapping analysis, architecture documentation, and solution design for complex mainframe-to-cloud transformations.</w:t>
      </w:r>
    </w:p>
    <w:p w14:paraId="316C4D37" w14:textId="77777777" w:rsidR="003A0514" w:rsidRDefault="003A0514" w:rsidP="00F54B29"/>
    <w:p w14:paraId="60DAB964" w14:textId="280C6842" w:rsidR="0075622B" w:rsidRDefault="00DA2C18" w:rsidP="00DA2C18">
      <w:pPr>
        <w:rPr>
          <w:b/>
          <w:bCs/>
        </w:rPr>
      </w:pPr>
      <w:r w:rsidRPr="00DA2C18">
        <w:rPr>
          <w:b/>
          <w:bCs/>
        </w:rPr>
        <w:t>Senior Enterprise</w:t>
      </w:r>
      <w:r w:rsidR="0010663A">
        <w:rPr>
          <w:b/>
          <w:bCs/>
        </w:rPr>
        <w:t xml:space="preserve"> / </w:t>
      </w:r>
      <w:r w:rsidR="00D4599E" w:rsidRPr="00D4599E">
        <w:rPr>
          <w:b/>
          <w:bCs/>
        </w:rPr>
        <w:t xml:space="preserve">Principal </w:t>
      </w:r>
      <w:r w:rsidRPr="00DA2C18">
        <w:rPr>
          <w:b/>
          <w:bCs/>
        </w:rPr>
        <w:t>Architect</w:t>
      </w:r>
      <w:r w:rsidRPr="00DA2C18">
        <w:br/>
      </w:r>
      <w:r w:rsidRPr="00DA2C18">
        <w:rPr>
          <w:b/>
          <w:bCs/>
        </w:rPr>
        <w:t>Capgemini</w:t>
      </w:r>
      <w:r w:rsidR="008005CE">
        <w:rPr>
          <w:b/>
          <w:bCs/>
        </w:rPr>
        <w:t xml:space="preserve">, </w:t>
      </w:r>
      <w:r w:rsidRPr="00DA2C18">
        <w:rPr>
          <w:b/>
          <w:bCs/>
        </w:rPr>
        <w:t xml:space="preserve">October 2021 – </w:t>
      </w:r>
      <w:r w:rsidR="00F54B29">
        <w:rPr>
          <w:b/>
          <w:bCs/>
        </w:rPr>
        <w:t xml:space="preserve">February </w:t>
      </w:r>
      <w:r w:rsidR="00FB6F91">
        <w:rPr>
          <w:b/>
          <w:bCs/>
        </w:rPr>
        <w:t>2025</w:t>
      </w:r>
    </w:p>
    <w:p w14:paraId="53B1C87E" w14:textId="3164B429" w:rsidR="00281E60" w:rsidRPr="00DA2C18" w:rsidRDefault="004156A4" w:rsidP="00281E60">
      <w:pPr>
        <w:rPr>
          <w:b/>
          <w:bCs/>
        </w:rPr>
      </w:pPr>
      <w:r>
        <w:t>Principle Architect l</w:t>
      </w:r>
      <w:r w:rsidR="00DA2C18" w:rsidRPr="00DA2C18">
        <w:t xml:space="preserve">eading the digital transformation of a major </w:t>
      </w:r>
      <w:r w:rsidR="00906E13">
        <w:t xml:space="preserve">official sensitive </w:t>
      </w:r>
      <w:r w:rsidR="00DA2C18" w:rsidRPr="00DA2C18">
        <w:t xml:space="preserve">Home Office legacy system to a microservice-based, cloud-first architecture </w:t>
      </w:r>
      <w:r w:rsidR="00535797">
        <w:t>on</w:t>
      </w:r>
      <w:r w:rsidR="00DA2C18" w:rsidRPr="00DA2C18">
        <w:t xml:space="preserve"> AWS. </w:t>
      </w:r>
      <w:r w:rsidR="00A43CD6">
        <w:t>C</w:t>
      </w:r>
      <w:r w:rsidR="00780F7C">
        <w:t>ollaborating across</w:t>
      </w:r>
      <w:r w:rsidR="008823DD">
        <w:t xml:space="preserve"> stakeholders </w:t>
      </w:r>
      <w:r w:rsidR="00B02CDF">
        <w:t xml:space="preserve">and </w:t>
      </w:r>
      <w:r w:rsidR="00780F7C">
        <w:t xml:space="preserve">disciplines to ensure </w:t>
      </w:r>
      <w:r w:rsidR="002805F6">
        <w:t>solutions support agile programme delivery</w:t>
      </w:r>
      <w:r w:rsidR="008823DD">
        <w:t xml:space="preserve">. </w:t>
      </w:r>
      <w:r w:rsidR="000144FA" w:rsidRPr="000144FA">
        <w:t xml:space="preserve">Liaising </w:t>
      </w:r>
      <w:r w:rsidR="00040E8A">
        <w:t>with Home Office</w:t>
      </w:r>
      <w:r w:rsidR="00C97B92">
        <w:t xml:space="preserve"> PPPT </w:t>
      </w:r>
      <w:r w:rsidR="00D61820">
        <w:t xml:space="preserve">Enterprise Architecture </w:t>
      </w:r>
      <w:r w:rsidR="00A43CD6">
        <w:t xml:space="preserve">team </w:t>
      </w:r>
      <w:r w:rsidR="00D61820">
        <w:t>to ensure common components and technology</w:t>
      </w:r>
      <w:r w:rsidR="007063FB">
        <w:t xml:space="preserve">. </w:t>
      </w:r>
      <w:r w:rsidR="00281E60" w:rsidRPr="00DA2C18">
        <w:t>Spearheaded the transition from police networks to a secure cloud-based environment, ensuring compliance with AWS Well-Architected Framework.</w:t>
      </w:r>
    </w:p>
    <w:p w14:paraId="104B4557" w14:textId="5BE62DB0" w:rsidR="001B499D" w:rsidRDefault="001B499D" w:rsidP="00DA2C18">
      <w:pPr>
        <w:numPr>
          <w:ilvl w:val="0"/>
          <w:numId w:val="7"/>
        </w:numPr>
      </w:pPr>
      <w:r>
        <w:t>Defined archi</w:t>
      </w:r>
      <w:r w:rsidR="00376549">
        <w:t xml:space="preserve">tecture meta-model </w:t>
      </w:r>
      <w:r w:rsidR="009842CE">
        <w:t xml:space="preserve">using </w:t>
      </w:r>
      <w:r w:rsidR="009842CE" w:rsidRPr="00530FCA">
        <w:t>ArchiMate</w:t>
      </w:r>
      <w:r w:rsidR="009842CE">
        <w:t xml:space="preserve"> </w:t>
      </w:r>
      <w:r w:rsidR="00302A32">
        <w:t xml:space="preserve">enabling traceability from </w:t>
      </w:r>
      <w:r w:rsidR="007A7E77">
        <w:t xml:space="preserve">business features </w:t>
      </w:r>
      <w:r w:rsidR="00E824B3">
        <w:t>through to technology</w:t>
      </w:r>
      <w:r w:rsidR="005D2CE4">
        <w:t>.</w:t>
      </w:r>
    </w:p>
    <w:p w14:paraId="4BCA4FF7" w14:textId="6EA2F2A0" w:rsidR="00DA2C18" w:rsidRDefault="00DA2C18" w:rsidP="00DA2C18">
      <w:pPr>
        <w:numPr>
          <w:ilvl w:val="0"/>
          <w:numId w:val="7"/>
        </w:numPr>
      </w:pPr>
      <w:r w:rsidRPr="00DA2C18">
        <w:t>De</w:t>
      </w:r>
      <w:r w:rsidR="006A15D3">
        <w:t xml:space="preserve">fined </w:t>
      </w:r>
      <w:r w:rsidR="009554EB">
        <w:t xml:space="preserve">highly secure </w:t>
      </w:r>
      <w:r w:rsidRPr="00DA2C18">
        <w:t xml:space="preserve">architecture supporting </w:t>
      </w:r>
      <w:r w:rsidR="00B53875">
        <w:t xml:space="preserve">microservice </w:t>
      </w:r>
      <w:r w:rsidR="00707347">
        <w:t xml:space="preserve">and </w:t>
      </w:r>
      <w:r w:rsidR="006C1CA4">
        <w:t>events-based</w:t>
      </w:r>
      <w:r w:rsidR="00C074FD">
        <w:t xml:space="preserve"> </w:t>
      </w:r>
      <w:r w:rsidRPr="00DA2C18">
        <w:t>systems</w:t>
      </w:r>
      <w:r w:rsidR="00C074FD">
        <w:t>,</w:t>
      </w:r>
      <w:r w:rsidRPr="00DA2C18">
        <w:t xml:space="preserve"> integrated </w:t>
      </w:r>
      <w:r w:rsidR="00707347">
        <w:t>multiple external systems</w:t>
      </w:r>
      <w:r w:rsidR="00C074FD">
        <w:t>,</w:t>
      </w:r>
      <w:r w:rsidR="00707347">
        <w:t xml:space="preserve"> using </w:t>
      </w:r>
      <w:r w:rsidR="002D0D84">
        <w:t xml:space="preserve">multiple </w:t>
      </w:r>
      <w:r w:rsidRPr="00DA2C18">
        <w:t>AWS services.</w:t>
      </w:r>
    </w:p>
    <w:p w14:paraId="4DAB5AAE" w14:textId="7ABA2D3C" w:rsidR="009001BB" w:rsidRPr="00DA2C18" w:rsidRDefault="009001BB" w:rsidP="00DA2C18">
      <w:pPr>
        <w:numPr>
          <w:ilvl w:val="0"/>
          <w:numId w:val="7"/>
        </w:numPr>
      </w:pPr>
      <w:r>
        <w:t xml:space="preserve">Developed </w:t>
      </w:r>
      <w:r w:rsidR="00DE159C">
        <w:t xml:space="preserve">AWS </w:t>
      </w:r>
      <w:r>
        <w:t xml:space="preserve">Security and Infrastructure </w:t>
      </w:r>
      <w:r w:rsidR="00DE159C">
        <w:t>designs for DevOps implementation</w:t>
      </w:r>
      <w:r w:rsidR="005D2CE4">
        <w:t>.</w:t>
      </w:r>
      <w:r w:rsidR="006746CE">
        <w:t xml:space="preserve"> Presented at Security Design Board </w:t>
      </w:r>
      <w:r w:rsidR="00022E62">
        <w:t>and Technical Design Board</w:t>
      </w:r>
    </w:p>
    <w:p w14:paraId="2B6A9C09" w14:textId="7467615A" w:rsidR="00DA2C18" w:rsidRPr="00DA2C18" w:rsidRDefault="00DA2C18" w:rsidP="00DA2C18">
      <w:pPr>
        <w:numPr>
          <w:ilvl w:val="0"/>
          <w:numId w:val="7"/>
        </w:numPr>
      </w:pPr>
      <w:r w:rsidRPr="00DA2C18">
        <w:t>Guided a team of six architects to ensure alignment between</w:t>
      </w:r>
      <w:r w:rsidR="00A736DA">
        <w:t xml:space="preserve"> product features</w:t>
      </w:r>
      <w:r w:rsidR="002862FE">
        <w:t>,</w:t>
      </w:r>
      <w:r w:rsidRPr="00DA2C18">
        <w:t xml:space="preserve"> user journeys, process models, and architecture standards.</w:t>
      </w:r>
    </w:p>
    <w:p w14:paraId="33F0CEED" w14:textId="5854701B" w:rsidR="00DA2C18" w:rsidRPr="00DA2C18" w:rsidRDefault="00DA2C18" w:rsidP="00DA2C18">
      <w:pPr>
        <w:numPr>
          <w:ilvl w:val="0"/>
          <w:numId w:val="7"/>
        </w:numPr>
      </w:pPr>
      <w:r w:rsidRPr="00DA2C18">
        <w:t>Presented designs</w:t>
      </w:r>
      <w:r w:rsidR="00713EBC">
        <w:t xml:space="preserve"> </w:t>
      </w:r>
      <w:r w:rsidR="002C043D">
        <w:t xml:space="preserve">through </w:t>
      </w:r>
      <w:r w:rsidR="002862FE">
        <w:t xml:space="preserve">Home Office </w:t>
      </w:r>
      <w:r w:rsidR="002C043D">
        <w:t xml:space="preserve">governance forums </w:t>
      </w:r>
      <w:r w:rsidR="004548EB">
        <w:t>to</w:t>
      </w:r>
      <w:r w:rsidR="003C020E">
        <w:t xml:space="preserve"> </w:t>
      </w:r>
      <w:r w:rsidRPr="00DA2C18">
        <w:t>secur</w:t>
      </w:r>
      <w:r w:rsidR="004548EB">
        <w:t xml:space="preserve">e </w:t>
      </w:r>
      <w:r w:rsidR="006C1CA4">
        <w:t xml:space="preserve">architecture approval and </w:t>
      </w:r>
      <w:r w:rsidRPr="00DA2C18">
        <w:t>funding for transformative initiatives.</w:t>
      </w:r>
    </w:p>
    <w:p w14:paraId="69260D79" w14:textId="2BE4A328" w:rsidR="00DA2C18" w:rsidRPr="00DA2C18" w:rsidRDefault="00000000" w:rsidP="00DA2C18">
      <w:r>
        <w:pict w14:anchorId="6D7942A3">
          <v:rect id="_x0000_i1029" style="width:451.3pt;height:1.5pt" o:hralign="center" o:hrstd="t" o:hrnoshade="t" o:hr="t" fillcolor="#c1e4f5 [660]" stroked="f"/>
        </w:pict>
      </w:r>
    </w:p>
    <w:p w14:paraId="22F3C5EB" w14:textId="04F70365" w:rsidR="0075622B" w:rsidRDefault="00DA2C18" w:rsidP="00DA2C18">
      <w:pPr>
        <w:rPr>
          <w:b/>
          <w:bCs/>
        </w:rPr>
      </w:pPr>
      <w:r w:rsidRPr="00DA2C18">
        <w:rPr>
          <w:b/>
          <w:bCs/>
        </w:rPr>
        <w:lastRenderedPageBreak/>
        <w:t>Head of Design Authority</w:t>
      </w:r>
      <w:r w:rsidR="006D29BE">
        <w:rPr>
          <w:b/>
          <w:bCs/>
        </w:rPr>
        <w:t xml:space="preserve"> – Smart Metering</w:t>
      </w:r>
      <w:r w:rsidRPr="00DA2C18">
        <w:br/>
      </w:r>
      <w:r w:rsidRPr="00DA2C18">
        <w:rPr>
          <w:b/>
          <w:bCs/>
        </w:rPr>
        <w:t>DCC</w:t>
      </w:r>
      <w:r w:rsidR="0075622B">
        <w:rPr>
          <w:b/>
          <w:bCs/>
        </w:rPr>
        <w:t xml:space="preserve">, </w:t>
      </w:r>
      <w:r w:rsidRPr="00DA2C18">
        <w:rPr>
          <w:b/>
          <w:bCs/>
        </w:rPr>
        <w:t>January 2019 – October 2021</w:t>
      </w:r>
    </w:p>
    <w:p w14:paraId="73DFCB59" w14:textId="69224E3C" w:rsidR="00DA2C18" w:rsidRPr="00DA2C18" w:rsidRDefault="00DA2C18" w:rsidP="00DA2C18">
      <w:r w:rsidRPr="00DA2C18">
        <w:t>Led a team of architects</w:t>
      </w:r>
      <w:r w:rsidR="00377723">
        <w:t xml:space="preserve"> and SMEs</w:t>
      </w:r>
      <w:r w:rsidRPr="00DA2C18">
        <w:t xml:space="preserve"> provid</w:t>
      </w:r>
      <w:r w:rsidR="006133DF">
        <w:t>ing</w:t>
      </w:r>
      <w:r w:rsidRPr="00DA2C18">
        <w:t xml:space="preserve"> enterprise architecture </w:t>
      </w:r>
      <w:r w:rsidR="008D282B">
        <w:t xml:space="preserve">oversight and </w:t>
      </w:r>
      <w:r w:rsidRPr="00DA2C18">
        <w:t>governance for the DCC</w:t>
      </w:r>
      <w:r w:rsidR="00AB1CF9">
        <w:t xml:space="preserve"> (SMART Metering</w:t>
      </w:r>
      <w:r w:rsidR="008B3009">
        <w:t>, UK</w:t>
      </w:r>
      <w:r w:rsidR="006719A1">
        <w:t xml:space="preserve"> largest Critical National Infrastructure </w:t>
      </w:r>
      <w:r w:rsidR="001C5E61">
        <w:t>Programme)</w:t>
      </w:r>
      <w:r w:rsidRPr="00DA2C18">
        <w:t xml:space="preserve">, reporting directly to the CTO and COO. Established a collaborative </w:t>
      </w:r>
      <w:r w:rsidR="009B159B">
        <w:t>engineering-based</w:t>
      </w:r>
      <w:r w:rsidR="009A03C2">
        <w:t xml:space="preserve"> </w:t>
      </w:r>
      <w:r w:rsidRPr="00DA2C18">
        <w:t xml:space="preserve">design authority, integrating business analysis, architecture, service design, and quality assurance to ensure </w:t>
      </w:r>
      <w:r w:rsidR="00DF5BC2">
        <w:t xml:space="preserve">programme </w:t>
      </w:r>
      <w:r w:rsidRPr="00DA2C18">
        <w:t>solutions aligned with both business and IT strategy.</w:t>
      </w:r>
    </w:p>
    <w:p w14:paraId="6B8900DA" w14:textId="47AAA9CB" w:rsidR="00DA2C18" w:rsidRPr="00DA2C18" w:rsidRDefault="00DA2C18" w:rsidP="00DA2C18">
      <w:pPr>
        <w:numPr>
          <w:ilvl w:val="0"/>
          <w:numId w:val="8"/>
        </w:numPr>
      </w:pPr>
      <w:r w:rsidRPr="00DA2C18">
        <w:t>Implemented</w:t>
      </w:r>
      <w:r w:rsidR="007A6431">
        <w:t xml:space="preserve"> a digital </w:t>
      </w:r>
      <w:r w:rsidR="00DE2BB3">
        <w:t>twin</w:t>
      </w:r>
      <w:r w:rsidR="007A6431">
        <w:t xml:space="preserve"> of the organisation </w:t>
      </w:r>
      <w:r w:rsidR="00DE2BB3">
        <w:t xml:space="preserve">using </w:t>
      </w:r>
      <w:r w:rsidR="00DE2BB3" w:rsidRPr="00DA2C18">
        <w:t>BiZZdesign</w:t>
      </w:r>
      <w:r w:rsidRPr="00DA2C18">
        <w:t xml:space="preserve"> </w:t>
      </w:r>
      <w:r w:rsidR="001A1C27">
        <w:t xml:space="preserve">EA tooling </w:t>
      </w:r>
      <w:r w:rsidRPr="00DA2C18">
        <w:t xml:space="preserve">to enhance enterprise-wide collaboration across </w:t>
      </w:r>
      <w:r w:rsidR="001A1C27">
        <w:t>internal</w:t>
      </w:r>
      <w:r w:rsidR="003D3BAA">
        <w:t>,</w:t>
      </w:r>
      <w:r w:rsidR="001A1C27">
        <w:t xml:space="preserve"> </w:t>
      </w:r>
      <w:r w:rsidR="00966597">
        <w:t xml:space="preserve">external </w:t>
      </w:r>
      <w:r w:rsidRPr="00DA2C18">
        <w:t>stakeholders</w:t>
      </w:r>
      <w:r w:rsidR="00966597">
        <w:t xml:space="preserve"> and suppliers</w:t>
      </w:r>
      <w:r w:rsidR="00CC1854">
        <w:t xml:space="preserve">, enabling collaboration </w:t>
      </w:r>
      <w:r w:rsidR="00CF7ED2">
        <w:t>over design and de-risking programme delivery</w:t>
      </w:r>
      <w:r w:rsidRPr="00DA2C18">
        <w:t>.</w:t>
      </w:r>
    </w:p>
    <w:p w14:paraId="01F29E37" w14:textId="6B2D30C3" w:rsidR="00DA2C18" w:rsidRPr="00DA2C18" w:rsidRDefault="00DA2C18" w:rsidP="00DA2C18">
      <w:pPr>
        <w:numPr>
          <w:ilvl w:val="0"/>
          <w:numId w:val="8"/>
        </w:numPr>
      </w:pPr>
      <w:r w:rsidRPr="00DA2C18">
        <w:t xml:space="preserve">Oversaw the Next Gen </w:t>
      </w:r>
      <w:r w:rsidR="00FA5509">
        <w:t xml:space="preserve">Smart Metering </w:t>
      </w:r>
      <w:r w:rsidRPr="00DA2C18">
        <w:t>Program</w:t>
      </w:r>
      <w:r w:rsidR="005343B7">
        <w:t>, Next day energy switching</w:t>
      </w:r>
      <w:r w:rsidRPr="00DA2C18">
        <w:t xml:space="preserve">, providing </w:t>
      </w:r>
      <w:r w:rsidR="009B159B">
        <w:t xml:space="preserve">solution guidance and </w:t>
      </w:r>
      <w:r w:rsidRPr="00DA2C18">
        <w:t xml:space="preserve">architectural oversight to replace the smart meter </w:t>
      </w:r>
      <w:r w:rsidR="00ED39D5">
        <w:t xml:space="preserve">version 1 </w:t>
      </w:r>
      <w:r w:rsidRPr="00DA2C18">
        <w:t>implementation.</w:t>
      </w:r>
    </w:p>
    <w:p w14:paraId="53AC5090" w14:textId="77777777" w:rsidR="00DA2C18" w:rsidRDefault="00DA2C18" w:rsidP="00DA2C18">
      <w:pPr>
        <w:numPr>
          <w:ilvl w:val="0"/>
          <w:numId w:val="8"/>
        </w:numPr>
      </w:pPr>
      <w:r w:rsidRPr="00DA2C18">
        <w:t>Directed the creation of architecture principles and vision, promoting competitive advantage through technology.</w:t>
      </w:r>
    </w:p>
    <w:p w14:paraId="6CF776AA" w14:textId="279C6079" w:rsidR="006B3B50" w:rsidRPr="00DA2C18" w:rsidRDefault="006B3B50" w:rsidP="00DA2C18">
      <w:pPr>
        <w:numPr>
          <w:ilvl w:val="0"/>
          <w:numId w:val="8"/>
        </w:numPr>
      </w:pPr>
      <w:r>
        <w:t xml:space="preserve">Defined </w:t>
      </w:r>
      <w:r w:rsidR="00A5160B">
        <w:t xml:space="preserve">Engineering and Architecture capability </w:t>
      </w:r>
      <w:r w:rsidR="00F974CC">
        <w:t>model</w:t>
      </w:r>
      <w:r w:rsidR="00B03390">
        <w:t>, Architecture Artifacts</w:t>
      </w:r>
      <w:r w:rsidR="00A96846">
        <w:t>, Engin</w:t>
      </w:r>
      <w:r w:rsidR="008D6511">
        <w:t xml:space="preserve">eering </w:t>
      </w:r>
      <w:r w:rsidR="007F1566">
        <w:t xml:space="preserve">delivery </w:t>
      </w:r>
      <w:r w:rsidR="00FA5509">
        <w:t xml:space="preserve">and governance </w:t>
      </w:r>
      <w:r w:rsidR="007F1566">
        <w:t>model</w:t>
      </w:r>
      <w:r w:rsidR="00FA5509">
        <w:t>.</w:t>
      </w:r>
    </w:p>
    <w:p w14:paraId="149B8114" w14:textId="1A796E50" w:rsidR="00DA2C18" w:rsidRPr="00DA2C18" w:rsidRDefault="00000000" w:rsidP="00DA2C18">
      <w:r>
        <w:pict w14:anchorId="5FFE47DF">
          <v:rect id="_x0000_i1030" style="width:451.3pt;height:1.5pt" o:hralign="center" o:hrstd="t" o:hrnoshade="t" o:hr="t" fillcolor="#c1e4f5 [660]" stroked="f"/>
        </w:pict>
      </w:r>
    </w:p>
    <w:p w14:paraId="5BAC1D0A" w14:textId="77777777" w:rsidR="0075622B" w:rsidRDefault="00DA2C18" w:rsidP="00DA2C18">
      <w:pPr>
        <w:rPr>
          <w:b/>
          <w:bCs/>
        </w:rPr>
      </w:pPr>
      <w:r w:rsidRPr="00DA2C18">
        <w:rPr>
          <w:b/>
          <w:bCs/>
        </w:rPr>
        <w:t>Systems Integration Architect</w:t>
      </w:r>
      <w:r w:rsidRPr="00DA2C18">
        <w:br/>
      </w:r>
      <w:r w:rsidRPr="00DA2C18">
        <w:rPr>
          <w:b/>
          <w:bCs/>
        </w:rPr>
        <w:t>DCC</w:t>
      </w:r>
      <w:r w:rsidR="0075622B">
        <w:rPr>
          <w:b/>
          <w:bCs/>
        </w:rPr>
        <w:t xml:space="preserve">, </w:t>
      </w:r>
      <w:r w:rsidRPr="00DA2C18">
        <w:rPr>
          <w:b/>
          <w:bCs/>
        </w:rPr>
        <w:t>December 2017 – January 2019</w:t>
      </w:r>
    </w:p>
    <w:p w14:paraId="2CB3A1CD" w14:textId="79465CDA" w:rsidR="00DA2C18" w:rsidRPr="00DA2C18" w:rsidRDefault="00DA2C18" w:rsidP="00DA2C18">
      <w:r w:rsidRPr="00DA2C18">
        <w:t>Provided end-to-end design governance for the integration and implementation of the UK Smart Metering Program. Engaged with all parts of the DCC business</w:t>
      </w:r>
      <w:r w:rsidR="009D2583">
        <w:t xml:space="preserve"> and external stakeholders </w:t>
      </w:r>
      <w:r w:rsidR="004C1671">
        <w:t>and suppliers</w:t>
      </w:r>
      <w:r w:rsidRPr="00DA2C18">
        <w:t xml:space="preserve"> to ensure alignment with architectural principles and promoted best practices in agile ways of working.</w:t>
      </w:r>
    </w:p>
    <w:p w14:paraId="0252FE88" w14:textId="77777777" w:rsidR="00DA2C18" w:rsidRPr="00DA2C18" w:rsidRDefault="00DA2C18" w:rsidP="00DA2C18">
      <w:pPr>
        <w:numPr>
          <w:ilvl w:val="0"/>
          <w:numId w:val="9"/>
        </w:numPr>
      </w:pPr>
      <w:r w:rsidRPr="00DA2C18">
        <w:t>Led architectural governance boards, including the Design Issues Board (DIB) and Architecture Review Group (ARG).</w:t>
      </w:r>
    </w:p>
    <w:p w14:paraId="44FB5EB4" w14:textId="0735E1BE" w:rsidR="00DA2C18" w:rsidRPr="00DA2C18" w:rsidRDefault="00DA2C18" w:rsidP="00DA2C18">
      <w:pPr>
        <w:numPr>
          <w:ilvl w:val="0"/>
          <w:numId w:val="9"/>
        </w:numPr>
      </w:pPr>
      <w:r w:rsidRPr="00DA2C18">
        <w:t xml:space="preserve">Influenced the adoption of the </w:t>
      </w:r>
      <w:r w:rsidR="00C33C48">
        <w:t xml:space="preserve">collaborative agile governance over </w:t>
      </w:r>
      <w:r w:rsidR="0012519D">
        <w:t xml:space="preserve">engineering </w:t>
      </w:r>
      <w:r w:rsidR="00885F92">
        <w:t>programm</w:t>
      </w:r>
      <w:r w:rsidR="008118E4">
        <w:t>e and supplier delivery.</w:t>
      </w:r>
    </w:p>
    <w:p w14:paraId="7A6CFB2D" w14:textId="08C23A23" w:rsidR="00DA2C18" w:rsidRPr="00DA2C18" w:rsidRDefault="00000000" w:rsidP="00DA2C18">
      <w:r>
        <w:pict w14:anchorId="39181C24">
          <v:rect id="_x0000_i1031" style="width:451.3pt;height:1.5pt" o:hralign="center" o:hrstd="t" o:hrnoshade="t" o:hr="t" fillcolor="#c1e4f5 [660]" stroked="f"/>
        </w:pict>
      </w:r>
    </w:p>
    <w:p w14:paraId="22E2AA9A" w14:textId="77777777" w:rsidR="0075622B" w:rsidRDefault="00DA2C18" w:rsidP="00DA2C18">
      <w:pPr>
        <w:rPr>
          <w:b/>
          <w:bCs/>
        </w:rPr>
      </w:pPr>
      <w:r w:rsidRPr="00DA2C18">
        <w:rPr>
          <w:b/>
          <w:bCs/>
        </w:rPr>
        <w:t>Enterprise Architect</w:t>
      </w:r>
      <w:r w:rsidRPr="00DA2C18">
        <w:br/>
      </w:r>
      <w:r w:rsidRPr="00DA2C18">
        <w:rPr>
          <w:b/>
          <w:bCs/>
        </w:rPr>
        <w:t>Boeing UK</w:t>
      </w:r>
      <w:r w:rsidR="0075622B">
        <w:rPr>
          <w:b/>
          <w:bCs/>
        </w:rPr>
        <w:t xml:space="preserve">, </w:t>
      </w:r>
      <w:r w:rsidRPr="00DA2C18">
        <w:rPr>
          <w:b/>
          <w:bCs/>
        </w:rPr>
        <w:t>December 2016 – December 2017</w:t>
      </w:r>
    </w:p>
    <w:p w14:paraId="41ECF1BF" w14:textId="594DCDFC" w:rsidR="00DA2C18" w:rsidRPr="00DA2C18" w:rsidRDefault="00CB31B4" w:rsidP="00DA2C18">
      <w:r>
        <w:t xml:space="preserve">Lead </w:t>
      </w:r>
      <w:r w:rsidR="00DA2C18" w:rsidRPr="00DA2C18">
        <w:t xml:space="preserve">Architect for Boeing’s Staffordshire Police Program, responsible for </w:t>
      </w:r>
      <w:r w:rsidR="0040397D">
        <w:t>oversight of Boeing</w:t>
      </w:r>
      <w:r w:rsidR="0082341B">
        <w:t>’</w:t>
      </w:r>
      <w:r w:rsidR="0040397D">
        <w:t xml:space="preserve">s </w:t>
      </w:r>
      <w:r w:rsidR="00DA2C18" w:rsidRPr="00DA2C18">
        <w:t>IT transformation</w:t>
      </w:r>
      <w:r w:rsidR="0040397D">
        <w:t xml:space="preserve"> </w:t>
      </w:r>
      <w:r w:rsidR="00DA2C18" w:rsidRPr="00DA2C18">
        <w:t xml:space="preserve">to </w:t>
      </w:r>
      <w:r w:rsidR="00D13D08" w:rsidRPr="00DA2C18">
        <w:t xml:space="preserve">a </w:t>
      </w:r>
      <w:r w:rsidR="00D13D08">
        <w:t>hybrid</w:t>
      </w:r>
      <w:r w:rsidR="00E175D5">
        <w:t xml:space="preserve"> </w:t>
      </w:r>
      <w:r w:rsidR="00DA2C18" w:rsidRPr="00DA2C18">
        <w:t>digitally integrated cloud-based platform. Managed architectural governance for transformation projects such as virtualization, high availability, business continuity, and mobile data.</w:t>
      </w:r>
    </w:p>
    <w:p w14:paraId="3A0304BA" w14:textId="77777777" w:rsidR="00DA2C18" w:rsidRPr="00DA2C18" w:rsidRDefault="00DA2C18" w:rsidP="00DA2C18">
      <w:pPr>
        <w:numPr>
          <w:ilvl w:val="0"/>
          <w:numId w:val="10"/>
        </w:numPr>
      </w:pPr>
      <w:r w:rsidRPr="00DA2C18">
        <w:t>Led a team of five architects and managed weekly stakeholder meetings with police force leadership to align IT strategy with policing objectives.</w:t>
      </w:r>
    </w:p>
    <w:p w14:paraId="20D93355" w14:textId="70112F5E" w:rsidR="00DA2C18" w:rsidRPr="00DA2C18" w:rsidRDefault="00DA2C18" w:rsidP="00DA2C18">
      <w:pPr>
        <w:numPr>
          <w:ilvl w:val="0"/>
          <w:numId w:val="10"/>
        </w:numPr>
      </w:pPr>
      <w:r w:rsidRPr="00DA2C18">
        <w:t xml:space="preserve">Oversaw architectural </w:t>
      </w:r>
      <w:r w:rsidR="00D13D08">
        <w:t xml:space="preserve">solutions and </w:t>
      </w:r>
      <w:r w:rsidRPr="00DA2C18">
        <w:t>governance for digital transformation initiatives, including virtualization and business continuity.</w:t>
      </w:r>
    </w:p>
    <w:p w14:paraId="4792FC99" w14:textId="617BF5B2" w:rsidR="00DA2C18" w:rsidRPr="00DA2C18" w:rsidRDefault="00000000" w:rsidP="00DA2C18">
      <w:r>
        <w:pict w14:anchorId="6CFC5AA8">
          <v:rect id="_x0000_i1032" style="width:451.3pt;height:1.5pt" o:hralign="center" o:hrstd="t" o:hrnoshade="t" o:hr="t" fillcolor="#c1e4f5 [660]" stroked="f"/>
        </w:pict>
      </w:r>
    </w:p>
    <w:p w14:paraId="35EEE71F" w14:textId="77777777" w:rsidR="0075622B" w:rsidRDefault="00DA2C18" w:rsidP="00DA2C18">
      <w:pPr>
        <w:rPr>
          <w:b/>
          <w:bCs/>
        </w:rPr>
      </w:pPr>
      <w:r w:rsidRPr="00DA2C18">
        <w:rPr>
          <w:b/>
          <w:bCs/>
        </w:rPr>
        <w:lastRenderedPageBreak/>
        <w:t>Senior Solution Architect</w:t>
      </w:r>
      <w:r w:rsidRPr="00DA2C18">
        <w:br/>
      </w:r>
      <w:r w:rsidRPr="00DA2C18">
        <w:rPr>
          <w:b/>
          <w:bCs/>
        </w:rPr>
        <w:t>Boeing Defence UK</w:t>
      </w:r>
      <w:r w:rsidR="0075622B">
        <w:rPr>
          <w:b/>
          <w:bCs/>
        </w:rPr>
        <w:t xml:space="preserve">, </w:t>
      </w:r>
      <w:r w:rsidRPr="00DA2C18">
        <w:rPr>
          <w:b/>
          <w:bCs/>
        </w:rPr>
        <w:t>December 2014 – December 2016</w:t>
      </w:r>
    </w:p>
    <w:p w14:paraId="6CF166AD" w14:textId="0EEF2503" w:rsidR="00DA2C18" w:rsidRPr="00DA2C18" w:rsidRDefault="00DA2C18" w:rsidP="00DA2C18">
      <w:r w:rsidRPr="00DA2C18">
        <w:t xml:space="preserve">Led architectural solutions for Boeing’s Ministry of Defence (MoD) support contract, focusing on supply chain and finance capabilities. Managed the full architectural lifecycle from initial win strategies </w:t>
      </w:r>
      <w:r w:rsidR="0064293D">
        <w:t xml:space="preserve">through </w:t>
      </w:r>
      <w:r w:rsidRPr="00DA2C18">
        <w:t>to solution delivery.</w:t>
      </w:r>
    </w:p>
    <w:p w14:paraId="25F7235F" w14:textId="77777777" w:rsidR="00455BA6" w:rsidRDefault="00DA2C18" w:rsidP="00E73807">
      <w:pPr>
        <w:numPr>
          <w:ilvl w:val="0"/>
          <w:numId w:val="11"/>
        </w:numPr>
      </w:pPr>
      <w:r w:rsidRPr="00DA2C18">
        <w:t>Worked on multi-million-pound proposals for the MoD</w:t>
      </w:r>
      <w:r w:rsidR="00B12B73">
        <w:t xml:space="preserve"> logistics</w:t>
      </w:r>
      <w:r w:rsidRPr="00DA2C18">
        <w:t>, including ITAR compliance projects.</w:t>
      </w:r>
    </w:p>
    <w:p w14:paraId="182A16A6" w14:textId="47B5D69D" w:rsidR="00DA2C18" w:rsidRPr="00DA2C18" w:rsidRDefault="00DA2C18" w:rsidP="00E73807">
      <w:pPr>
        <w:numPr>
          <w:ilvl w:val="0"/>
          <w:numId w:val="11"/>
        </w:numPr>
      </w:pPr>
      <w:r w:rsidRPr="00DA2C18">
        <w:t>Designed SOA and microservices solutions to address complex, heterogeneous system requirements.</w:t>
      </w:r>
    </w:p>
    <w:p w14:paraId="4366FB26" w14:textId="5EA1E27F" w:rsidR="00DA2C18" w:rsidRDefault="00000000" w:rsidP="00DA2C18">
      <w:r>
        <w:pict w14:anchorId="282EC71C">
          <v:rect id="_x0000_i1033" style="width:451.3pt;height:1.5pt" o:hralign="center" o:hrstd="t" o:hrnoshade="t" o:hr="t" fillcolor="#c1e4f5 [660]" stroked="f"/>
        </w:pict>
      </w:r>
    </w:p>
    <w:p w14:paraId="3A3A2D77" w14:textId="287DFDE9" w:rsidR="00EE432C" w:rsidRPr="00EE432C" w:rsidRDefault="00EE432C" w:rsidP="00EE432C">
      <w:pPr>
        <w:rPr>
          <w:b/>
          <w:bCs/>
        </w:rPr>
      </w:pPr>
      <w:r w:rsidRPr="00EE432C">
        <w:rPr>
          <w:b/>
          <w:bCs/>
        </w:rPr>
        <w:t>Pre-201</w:t>
      </w:r>
      <w:r w:rsidR="000F0E18">
        <w:rPr>
          <w:b/>
          <w:bCs/>
        </w:rPr>
        <w:t>4</w:t>
      </w:r>
      <w:r w:rsidRPr="00EE432C">
        <w:rPr>
          <w:b/>
          <w:bCs/>
        </w:rPr>
        <w:t xml:space="preserve"> Career Summary</w:t>
      </w:r>
    </w:p>
    <w:p w14:paraId="64EEFD34" w14:textId="7A3125F1" w:rsidR="00EE432C" w:rsidRPr="00EE432C" w:rsidRDefault="002618B7" w:rsidP="00EE432C">
      <w:r w:rsidRPr="002618B7">
        <w:t>Prior to 2014, I held various roles as a Solutions Architect, Technical Lead, Application Development and IT Operations Manager across multiple industries</w:t>
      </w:r>
      <w:r>
        <w:t xml:space="preserve">, </w:t>
      </w:r>
      <w:r w:rsidR="00EE432C" w:rsidRPr="00EE432C">
        <w:t>including financial services, manufacturing, retail, and education. During this time, I led significant projects focused on IT modernization, systems integration</w:t>
      </w:r>
      <w:r w:rsidR="00A80FFB">
        <w:t xml:space="preserve">, </w:t>
      </w:r>
      <w:r w:rsidR="00EE432C" w:rsidRPr="00EE432C">
        <w:t>and ERP implementations. My experience includes working with major clients such as IBM, HP, Edexcel, and ABN-Amro, delivering complex solutions that integrated legacy systems with modern architectures, including SOA and microservices.</w:t>
      </w:r>
    </w:p>
    <w:p w14:paraId="3F749EF7" w14:textId="77777777" w:rsidR="00EE432C" w:rsidRPr="00EE432C" w:rsidRDefault="00EE432C" w:rsidP="00EE432C">
      <w:pPr>
        <w:numPr>
          <w:ilvl w:val="0"/>
          <w:numId w:val="13"/>
        </w:numPr>
      </w:pPr>
      <w:r w:rsidRPr="00EE432C">
        <w:rPr>
          <w:b/>
          <w:bCs/>
        </w:rPr>
        <w:t>Industries:</w:t>
      </w:r>
      <w:r w:rsidRPr="00EE432C">
        <w:t xml:space="preserve"> Financial services, retail, manufacturing, education, logistics, and public sector</w:t>
      </w:r>
    </w:p>
    <w:p w14:paraId="780332DB" w14:textId="3E9A8D8D" w:rsidR="00EE432C" w:rsidRPr="00EE432C" w:rsidRDefault="00EE432C" w:rsidP="00EE432C">
      <w:pPr>
        <w:numPr>
          <w:ilvl w:val="0"/>
          <w:numId w:val="13"/>
        </w:numPr>
      </w:pPr>
      <w:r w:rsidRPr="00EE432C">
        <w:rPr>
          <w:b/>
          <w:bCs/>
        </w:rPr>
        <w:t>Key Technologies:</w:t>
      </w:r>
      <w:r w:rsidRPr="00EE432C">
        <w:t xml:space="preserve"> SOA, Microservices, IBM AS</w:t>
      </w:r>
      <w:r w:rsidR="00240EFA" w:rsidRPr="00EE432C">
        <w:t>400, Microsoft</w:t>
      </w:r>
      <w:r w:rsidRPr="00EE432C">
        <w:t xml:space="preserve"> Technology Stacks</w:t>
      </w:r>
    </w:p>
    <w:p w14:paraId="2DC3068D" w14:textId="69074225" w:rsidR="00EE432C" w:rsidRPr="00EE432C" w:rsidRDefault="00EE432C" w:rsidP="00EE432C">
      <w:pPr>
        <w:numPr>
          <w:ilvl w:val="0"/>
          <w:numId w:val="13"/>
        </w:numPr>
      </w:pPr>
      <w:r w:rsidRPr="00EE432C">
        <w:rPr>
          <w:b/>
          <w:bCs/>
        </w:rPr>
        <w:t>Key Responsibilities:</w:t>
      </w:r>
      <w:r w:rsidRPr="00EE432C">
        <w:t xml:space="preserve"> IT modernization, ERP transformations, systems integration, team leadership</w:t>
      </w:r>
      <w:r w:rsidR="00B63AA0">
        <w:t>, Software Development</w:t>
      </w:r>
      <w:r w:rsidR="00051D8E">
        <w:t>, Operations Management.</w:t>
      </w:r>
    </w:p>
    <w:p w14:paraId="2DDF26F7" w14:textId="77777777" w:rsidR="00EE432C" w:rsidRPr="00EE432C" w:rsidRDefault="00EE432C" w:rsidP="00EE432C">
      <w:pPr>
        <w:numPr>
          <w:ilvl w:val="0"/>
          <w:numId w:val="13"/>
        </w:numPr>
      </w:pPr>
      <w:r w:rsidRPr="00EE432C">
        <w:rPr>
          <w:b/>
          <w:bCs/>
        </w:rPr>
        <w:t>Major Clients:</w:t>
      </w:r>
      <w:r w:rsidRPr="00EE432C">
        <w:t xml:space="preserve"> IBM, HP, Edexcel, ABN-Amro, Boeing, Cigna, and LeasePlan</w:t>
      </w:r>
    </w:p>
    <w:p w14:paraId="64E6A01B" w14:textId="77777777" w:rsidR="00EE432C" w:rsidRPr="00EE432C" w:rsidRDefault="00EE432C" w:rsidP="00EE432C">
      <w:pPr>
        <w:numPr>
          <w:ilvl w:val="0"/>
          <w:numId w:val="13"/>
        </w:numPr>
      </w:pPr>
      <w:r w:rsidRPr="00EE432C">
        <w:rPr>
          <w:b/>
          <w:bCs/>
        </w:rPr>
        <w:t>Achievements:</w:t>
      </w:r>
      <w:r w:rsidRPr="00EE432C">
        <w:t xml:space="preserve"> Delivered high-value transformation projects, integrated legacy systems, optimized business processes, and led technical teams in multi-million-pound projects</w:t>
      </w:r>
    </w:p>
    <w:p w14:paraId="188945D8" w14:textId="17385F89" w:rsidR="00DA2C18" w:rsidRDefault="00000000" w:rsidP="00DA2C18">
      <w:r>
        <w:pict w14:anchorId="02A6CE10">
          <v:rect id="_x0000_i1034" style="width:451.3pt;height:1.5pt" o:hralign="center" o:hrstd="t" o:hrnoshade="t" o:hr="t" fillcolor="#c1e4f5 [660]" stroked="f"/>
        </w:pict>
      </w:r>
    </w:p>
    <w:p w14:paraId="1BB0DF7B" w14:textId="77777777" w:rsidR="0046036F" w:rsidRPr="00DA2C18" w:rsidRDefault="0046036F" w:rsidP="00DA2C18"/>
    <w:p w14:paraId="65491FF2" w14:textId="77777777" w:rsidR="00DA2C18" w:rsidRPr="00DA2C18" w:rsidRDefault="00DA2C18" w:rsidP="00DA2C18">
      <w:pPr>
        <w:rPr>
          <w:b/>
          <w:bCs/>
        </w:rPr>
      </w:pPr>
      <w:r w:rsidRPr="00DA2C18">
        <w:rPr>
          <w:b/>
          <w:bCs/>
        </w:rPr>
        <w:t>References</w:t>
      </w:r>
    </w:p>
    <w:p w14:paraId="415B74C2" w14:textId="77777777" w:rsidR="00DA2C18" w:rsidRPr="00DA2C18" w:rsidRDefault="00DA2C18" w:rsidP="00DA2C18">
      <w:r w:rsidRPr="00DA2C18">
        <w:t>Available upon request</w:t>
      </w:r>
    </w:p>
    <w:p w14:paraId="43F5BE86" w14:textId="77777777" w:rsidR="00251EBD" w:rsidRDefault="00251EBD"/>
    <w:sectPr w:rsidR="00251EBD" w:rsidSect="00E31AAF">
      <w:footerReference w:type="default" r:id="rId7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C7EC0" w14:textId="77777777" w:rsidR="00885317" w:rsidRDefault="00885317" w:rsidP="00E93102">
      <w:pPr>
        <w:spacing w:after="0" w:line="240" w:lineRule="auto"/>
      </w:pPr>
      <w:r>
        <w:separator/>
      </w:r>
    </w:p>
  </w:endnote>
  <w:endnote w:type="continuationSeparator" w:id="0">
    <w:p w14:paraId="3392B39F" w14:textId="77777777" w:rsidR="00885317" w:rsidRDefault="00885317" w:rsidP="00E93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614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A0D20FD" w14:textId="65FB78C9" w:rsidR="00583110" w:rsidRDefault="00583110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6FFE244" w14:textId="77777777" w:rsidR="00583110" w:rsidRDefault="005831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B21BA0" w14:textId="77777777" w:rsidR="00885317" w:rsidRDefault="00885317" w:rsidP="00E93102">
      <w:pPr>
        <w:spacing w:after="0" w:line="240" w:lineRule="auto"/>
      </w:pPr>
      <w:r>
        <w:separator/>
      </w:r>
    </w:p>
  </w:footnote>
  <w:footnote w:type="continuationSeparator" w:id="0">
    <w:p w14:paraId="6C738F67" w14:textId="77777777" w:rsidR="00885317" w:rsidRDefault="00885317" w:rsidP="00E931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35FA6"/>
    <w:multiLevelType w:val="multilevel"/>
    <w:tmpl w:val="3724B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AA271E"/>
    <w:multiLevelType w:val="multilevel"/>
    <w:tmpl w:val="BD1A3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320936"/>
    <w:multiLevelType w:val="multilevel"/>
    <w:tmpl w:val="1B4C9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92459"/>
    <w:multiLevelType w:val="multilevel"/>
    <w:tmpl w:val="6D060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F60BC"/>
    <w:multiLevelType w:val="multilevel"/>
    <w:tmpl w:val="A7E20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BCA194E"/>
    <w:multiLevelType w:val="multilevel"/>
    <w:tmpl w:val="FCF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282690"/>
    <w:multiLevelType w:val="multilevel"/>
    <w:tmpl w:val="504AA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F63718"/>
    <w:multiLevelType w:val="multilevel"/>
    <w:tmpl w:val="91DC3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2F0ED7"/>
    <w:multiLevelType w:val="multilevel"/>
    <w:tmpl w:val="E51E4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D84898"/>
    <w:multiLevelType w:val="multilevel"/>
    <w:tmpl w:val="820A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1C3F9E"/>
    <w:multiLevelType w:val="multilevel"/>
    <w:tmpl w:val="A6A8F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B5741C5"/>
    <w:multiLevelType w:val="multilevel"/>
    <w:tmpl w:val="D4BA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3917BE"/>
    <w:multiLevelType w:val="multilevel"/>
    <w:tmpl w:val="EF9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55A4D62"/>
    <w:multiLevelType w:val="multilevel"/>
    <w:tmpl w:val="CCEE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6415B74"/>
    <w:multiLevelType w:val="multilevel"/>
    <w:tmpl w:val="666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AE13C1"/>
    <w:multiLevelType w:val="multilevel"/>
    <w:tmpl w:val="0C963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0053870">
    <w:abstractNumId w:val="14"/>
  </w:num>
  <w:num w:numId="2" w16cid:durableId="909929303">
    <w:abstractNumId w:val="3"/>
  </w:num>
  <w:num w:numId="3" w16cid:durableId="1090809461">
    <w:abstractNumId w:val="8"/>
  </w:num>
  <w:num w:numId="4" w16cid:durableId="1611662810">
    <w:abstractNumId w:val="7"/>
  </w:num>
  <w:num w:numId="5" w16cid:durableId="1050769479">
    <w:abstractNumId w:val="9"/>
  </w:num>
  <w:num w:numId="6" w16cid:durableId="107824525">
    <w:abstractNumId w:val="1"/>
  </w:num>
  <w:num w:numId="7" w16cid:durableId="282155108">
    <w:abstractNumId w:val="13"/>
  </w:num>
  <w:num w:numId="8" w16cid:durableId="142166246">
    <w:abstractNumId w:val="5"/>
  </w:num>
  <w:num w:numId="9" w16cid:durableId="1131482211">
    <w:abstractNumId w:val="12"/>
  </w:num>
  <w:num w:numId="10" w16cid:durableId="1125151017">
    <w:abstractNumId w:val="11"/>
  </w:num>
  <w:num w:numId="11" w16cid:durableId="1727219887">
    <w:abstractNumId w:val="0"/>
  </w:num>
  <w:num w:numId="12" w16cid:durableId="1493637836">
    <w:abstractNumId w:val="2"/>
  </w:num>
  <w:num w:numId="13" w16cid:durableId="624777549">
    <w:abstractNumId w:val="4"/>
  </w:num>
  <w:num w:numId="14" w16cid:durableId="810027319">
    <w:abstractNumId w:val="10"/>
  </w:num>
  <w:num w:numId="15" w16cid:durableId="2056735722">
    <w:abstractNumId w:val="6"/>
  </w:num>
  <w:num w:numId="16" w16cid:durableId="4066110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38E"/>
    <w:rsid w:val="00000824"/>
    <w:rsid w:val="00010BC9"/>
    <w:rsid w:val="000144FA"/>
    <w:rsid w:val="00022751"/>
    <w:rsid w:val="00022E62"/>
    <w:rsid w:val="00040E8A"/>
    <w:rsid w:val="00041F25"/>
    <w:rsid w:val="00051D8E"/>
    <w:rsid w:val="000644B8"/>
    <w:rsid w:val="00070D47"/>
    <w:rsid w:val="00080766"/>
    <w:rsid w:val="0009469F"/>
    <w:rsid w:val="00096CFD"/>
    <w:rsid w:val="000A2530"/>
    <w:rsid w:val="000A5529"/>
    <w:rsid w:val="000A5A64"/>
    <w:rsid w:val="000B08F2"/>
    <w:rsid w:val="000B0CAC"/>
    <w:rsid w:val="000B49E3"/>
    <w:rsid w:val="000B5FD0"/>
    <w:rsid w:val="000C5A72"/>
    <w:rsid w:val="000E48F1"/>
    <w:rsid w:val="000F02BF"/>
    <w:rsid w:val="000F0E18"/>
    <w:rsid w:val="000F414D"/>
    <w:rsid w:val="0010165C"/>
    <w:rsid w:val="0010663A"/>
    <w:rsid w:val="00107FC1"/>
    <w:rsid w:val="0011529A"/>
    <w:rsid w:val="00120400"/>
    <w:rsid w:val="0012058B"/>
    <w:rsid w:val="00120A86"/>
    <w:rsid w:val="0012519D"/>
    <w:rsid w:val="00146864"/>
    <w:rsid w:val="001903F1"/>
    <w:rsid w:val="001914B0"/>
    <w:rsid w:val="001A1C27"/>
    <w:rsid w:val="001B499D"/>
    <w:rsid w:val="001C1682"/>
    <w:rsid w:val="001C5E61"/>
    <w:rsid w:val="00204902"/>
    <w:rsid w:val="00206479"/>
    <w:rsid w:val="00234EE6"/>
    <w:rsid w:val="00235EEF"/>
    <w:rsid w:val="002367D1"/>
    <w:rsid w:val="0023768D"/>
    <w:rsid w:val="00240EFA"/>
    <w:rsid w:val="00247E63"/>
    <w:rsid w:val="00251EBD"/>
    <w:rsid w:val="002618B7"/>
    <w:rsid w:val="002650C2"/>
    <w:rsid w:val="00267D86"/>
    <w:rsid w:val="002805F6"/>
    <w:rsid w:val="00281E60"/>
    <w:rsid w:val="00285D8D"/>
    <w:rsid w:val="002862FE"/>
    <w:rsid w:val="002A2CA5"/>
    <w:rsid w:val="002C043D"/>
    <w:rsid w:val="002D0D84"/>
    <w:rsid w:val="002D0FCB"/>
    <w:rsid w:val="002D73AA"/>
    <w:rsid w:val="002E4C53"/>
    <w:rsid w:val="002F02A5"/>
    <w:rsid w:val="002F4F81"/>
    <w:rsid w:val="002F78EF"/>
    <w:rsid w:val="00302A32"/>
    <w:rsid w:val="0031736C"/>
    <w:rsid w:val="00325B10"/>
    <w:rsid w:val="00327291"/>
    <w:rsid w:val="00356864"/>
    <w:rsid w:val="00367977"/>
    <w:rsid w:val="00376549"/>
    <w:rsid w:val="00377723"/>
    <w:rsid w:val="003906E1"/>
    <w:rsid w:val="003A0514"/>
    <w:rsid w:val="003A0817"/>
    <w:rsid w:val="003B35C3"/>
    <w:rsid w:val="003B3D7B"/>
    <w:rsid w:val="003B6433"/>
    <w:rsid w:val="003C020E"/>
    <w:rsid w:val="003C301C"/>
    <w:rsid w:val="003D1A90"/>
    <w:rsid w:val="003D3BAA"/>
    <w:rsid w:val="003D4CDD"/>
    <w:rsid w:val="003E46F0"/>
    <w:rsid w:val="0040397D"/>
    <w:rsid w:val="00406508"/>
    <w:rsid w:val="004156A4"/>
    <w:rsid w:val="0045233B"/>
    <w:rsid w:val="004548EB"/>
    <w:rsid w:val="00455BA6"/>
    <w:rsid w:val="0046036F"/>
    <w:rsid w:val="00460E3F"/>
    <w:rsid w:val="00465DA8"/>
    <w:rsid w:val="00470FC8"/>
    <w:rsid w:val="00480266"/>
    <w:rsid w:val="0048719F"/>
    <w:rsid w:val="00493130"/>
    <w:rsid w:val="004C1671"/>
    <w:rsid w:val="004C6D49"/>
    <w:rsid w:val="004D6569"/>
    <w:rsid w:val="00503AB0"/>
    <w:rsid w:val="005171CD"/>
    <w:rsid w:val="00524909"/>
    <w:rsid w:val="005343B7"/>
    <w:rsid w:val="00535797"/>
    <w:rsid w:val="00535DA0"/>
    <w:rsid w:val="005458E5"/>
    <w:rsid w:val="00573562"/>
    <w:rsid w:val="00577020"/>
    <w:rsid w:val="00583110"/>
    <w:rsid w:val="00593878"/>
    <w:rsid w:val="005B4EF0"/>
    <w:rsid w:val="005B70B2"/>
    <w:rsid w:val="005C3073"/>
    <w:rsid w:val="005D2CE4"/>
    <w:rsid w:val="005E2928"/>
    <w:rsid w:val="005F6982"/>
    <w:rsid w:val="006104E9"/>
    <w:rsid w:val="006133DF"/>
    <w:rsid w:val="0063168B"/>
    <w:rsid w:val="0064293D"/>
    <w:rsid w:val="0064295A"/>
    <w:rsid w:val="00653019"/>
    <w:rsid w:val="006719A1"/>
    <w:rsid w:val="006746CE"/>
    <w:rsid w:val="006812E9"/>
    <w:rsid w:val="00691321"/>
    <w:rsid w:val="006A15D3"/>
    <w:rsid w:val="006A484B"/>
    <w:rsid w:val="006B3B50"/>
    <w:rsid w:val="006C1CA4"/>
    <w:rsid w:val="006D29BE"/>
    <w:rsid w:val="006E10E8"/>
    <w:rsid w:val="006E53DE"/>
    <w:rsid w:val="006F0105"/>
    <w:rsid w:val="007063FB"/>
    <w:rsid w:val="00707347"/>
    <w:rsid w:val="00713EBC"/>
    <w:rsid w:val="007227AA"/>
    <w:rsid w:val="00755F69"/>
    <w:rsid w:val="0075622B"/>
    <w:rsid w:val="007675E2"/>
    <w:rsid w:val="0077054F"/>
    <w:rsid w:val="00780F7C"/>
    <w:rsid w:val="007851A2"/>
    <w:rsid w:val="007903B2"/>
    <w:rsid w:val="007A6431"/>
    <w:rsid w:val="007A7E77"/>
    <w:rsid w:val="007B5C82"/>
    <w:rsid w:val="007B7B5F"/>
    <w:rsid w:val="007C2127"/>
    <w:rsid w:val="007D6E4D"/>
    <w:rsid w:val="007E0CA8"/>
    <w:rsid w:val="007E22B1"/>
    <w:rsid w:val="007F03F0"/>
    <w:rsid w:val="007F1566"/>
    <w:rsid w:val="008005CE"/>
    <w:rsid w:val="00801A6D"/>
    <w:rsid w:val="008074C0"/>
    <w:rsid w:val="008118E4"/>
    <w:rsid w:val="00814C7D"/>
    <w:rsid w:val="0082341B"/>
    <w:rsid w:val="00824742"/>
    <w:rsid w:val="00825B7B"/>
    <w:rsid w:val="00833F2E"/>
    <w:rsid w:val="00836349"/>
    <w:rsid w:val="00837FE9"/>
    <w:rsid w:val="008557CB"/>
    <w:rsid w:val="008823DD"/>
    <w:rsid w:val="00885317"/>
    <w:rsid w:val="00885726"/>
    <w:rsid w:val="00885F92"/>
    <w:rsid w:val="008B3009"/>
    <w:rsid w:val="008C3700"/>
    <w:rsid w:val="008D282B"/>
    <w:rsid w:val="008D6511"/>
    <w:rsid w:val="008E7490"/>
    <w:rsid w:val="008F69CE"/>
    <w:rsid w:val="009001BB"/>
    <w:rsid w:val="00906E13"/>
    <w:rsid w:val="00912D1E"/>
    <w:rsid w:val="00937D4E"/>
    <w:rsid w:val="0094041E"/>
    <w:rsid w:val="009416B3"/>
    <w:rsid w:val="00943FE9"/>
    <w:rsid w:val="00944F01"/>
    <w:rsid w:val="009554EB"/>
    <w:rsid w:val="00966597"/>
    <w:rsid w:val="0096784B"/>
    <w:rsid w:val="009801B5"/>
    <w:rsid w:val="00982ADF"/>
    <w:rsid w:val="009842CE"/>
    <w:rsid w:val="00990CAB"/>
    <w:rsid w:val="009A03C2"/>
    <w:rsid w:val="009A229E"/>
    <w:rsid w:val="009A638E"/>
    <w:rsid w:val="009B159B"/>
    <w:rsid w:val="009B57F5"/>
    <w:rsid w:val="009C2A80"/>
    <w:rsid w:val="009C7257"/>
    <w:rsid w:val="009D2583"/>
    <w:rsid w:val="009E104D"/>
    <w:rsid w:val="009F5211"/>
    <w:rsid w:val="00A04D2C"/>
    <w:rsid w:val="00A327FA"/>
    <w:rsid w:val="00A43CD6"/>
    <w:rsid w:val="00A450C2"/>
    <w:rsid w:val="00A5160B"/>
    <w:rsid w:val="00A5244C"/>
    <w:rsid w:val="00A57C83"/>
    <w:rsid w:val="00A60C37"/>
    <w:rsid w:val="00A71A0E"/>
    <w:rsid w:val="00A736DA"/>
    <w:rsid w:val="00A80FFB"/>
    <w:rsid w:val="00A91EC4"/>
    <w:rsid w:val="00A95A2D"/>
    <w:rsid w:val="00A96846"/>
    <w:rsid w:val="00AB1CF9"/>
    <w:rsid w:val="00AC3956"/>
    <w:rsid w:val="00AC438E"/>
    <w:rsid w:val="00AF124E"/>
    <w:rsid w:val="00AF3BE7"/>
    <w:rsid w:val="00AF53E5"/>
    <w:rsid w:val="00AF77DA"/>
    <w:rsid w:val="00B02CDF"/>
    <w:rsid w:val="00B03390"/>
    <w:rsid w:val="00B12B73"/>
    <w:rsid w:val="00B137A2"/>
    <w:rsid w:val="00B164EB"/>
    <w:rsid w:val="00B16B80"/>
    <w:rsid w:val="00B30749"/>
    <w:rsid w:val="00B53875"/>
    <w:rsid w:val="00B6256E"/>
    <w:rsid w:val="00B63AA0"/>
    <w:rsid w:val="00B64FF3"/>
    <w:rsid w:val="00B744FB"/>
    <w:rsid w:val="00B76F24"/>
    <w:rsid w:val="00B96683"/>
    <w:rsid w:val="00BA5A97"/>
    <w:rsid w:val="00BA7436"/>
    <w:rsid w:val="00BB5C45"/>
    <w:rsid w:val="00BC3B2F"/>
    <w:rsid w:val="00BD74CB"/>
    <w:rsid w:val="00BE6C53"/>
    <w:rsid w:val="00BF1CC9"/>
    <w:rsid w:val="00BF2ACF"/>
    <w:rsid w:val="00BF6C41"/>
    <w:rsid w:val="00C00418"/>
    <w:rsid w:val="00C074FD"/>
    <w:rsid w:val="00C12F04"/>
    <w:rsid w:val="00C3110D"/>
    <w:rsid w:val="00C3239E"/>
    <w:rsid w:val="00C33708"/>
    <w:rsid w:val="00C33C48"/>
    <w:rsid w:val="00C46489"/>
    <w:rsid w:val="00C47CC5"/>
    <w:rsid w:val="00C570D7"/>
    <w:rsid w:val="00C65EB6"/>
    <w:rsid w:val="00C81EF6"/>
    <w:rsid w:val="00C97B92"/>
    <w:rsid w:val="00CA4FA3"/>
    <w:rsid w:val="00CA58EF"/>
    <w:rsid w:val="00CA71F2"/>
    <w:rsid w:val="00CA788C"/>
    <w:rsid w:val="00CB31B4"/>
    <w:rsid w:val="00CB3DB7"/>
    <w:rsid w:val="00CC0C90"/>
    <w:rsid w:val="00CC1854"/>
    <w:rsid w:val="00CC5B97"/>
    <w:rsid w:val="00CF1699"/>
    <w:rsid w:val="00CF6A3E"/>
    <w:rsid w:val="00CF7ED2"/>
    <w:rsid w:val="00D13D08"/>
    <w:rsid w:val="00D149C5"/>
    <w:rsid w:val="00D4224C"/>
    <w:rsid w:val="00D4599E"/>
    <w:rsid w:val="00D50041"/>
    <w:rsid w:val="00D61820"/>
    <w:rsid w:val="00D650D7"/>
    <w:rsid w:val="00D74A3C"/>
    <w:rsid w:val="00D87496"/>
    <w:rsid w:val="00D970A5"/>
    <w:rsid w:val="00DA2A2D"/>
    <w:rsid w:val="00DA2C18"/>
    <w:rsid w:val="00DC56B6"/>
    <w:rsid w:val="00DD4285"/>
    <w:rsid w:val="00DE159C"/>
    <w:rsid w:val="00DE2BB3"/>
    <w:rsid w:val="00DE2FF5"/>
    <w:rsid w:val="00DF5BC2"/>
    <w:rsid w:val="00E02CCE"/>
    <w:rsid w:val="00E1580C"/>
    <w:rsid w:val="00E175D5"/>
    <w:rsid w:val="00E31AAF"/>
    <w:rsid w:val="00E35F14"/>
    <w:rsid w:val="00E46435"/>
    <w:rsid w:val="00E5198E"/>
    <w:rsid w:val="00E55B2B"/>
    <w:rsid w:val="00E57B88"/>
    <w:rsid w:val="00E61F57"/>
    <w:rsid w:val="00E62BB0"/>
    <w:rsid w:val="00E7104B"/>
    <w:rsid w:val="00E71B5E"/>
    <w:rsid w:val="00E824B3"/>
    <w:rsid w:val="00E863AA"/>
    <w:rsid w:val="00E93102"/>
    <w:rsid w:val="00EB0054"/>
    <w:rsid w:val="00EB5D21"/>
    <w:rsid w:val="00EC4859"/>
    <w:rsid w:val="00ED39D5"/>
    <w:rsid w:val="00EE2B6D"/>
    <w:rsid w:val="00EE2EAC"/>
    <w:rsid w:val="00EE432C"/>
    <w:rsid w:val="00F04B71"/>
    <w:rsid w:val="00F1488C"/>
    <w:rsid w:val="00F2787F"/>
    <w:rsid w:val="00F41D25"/>
    <w:rsid w:val="00F438F7"/>
    <w:rsid w:val="00F44256"/>
    <w:rsid w:val="00F54B29"/>
    <w:rsid w:val="00F72A67"/>
    <w:rsid w:val="00F802AD"/>
    <w:rsid w:val="00F861AE"/>
    <w:rsid w:val="00F935DE"/>
    <w:rsid w:val="00F974CC"/>
    <w:rsid w:val="00FA5509"/>
    <w:rsid w:val="00FB4B27"/>
    <w:rsid w:val="00FB6F91"/>
    <w:rsid w:val="00FC3C14"/>
    <w:rsid w:val="00FD15B3"/>
    <w:rsid w:val="00FE47FD"/>
    <w:rsid w:val="00FF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6AEDC"/>
  <w15:chartTrackingRefBased/>
  <w15:docId w15:val="{33A61F51-6905-4A49-9FC2-1E8E819EC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63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63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A63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A63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A63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A63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A63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A63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A63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A63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A63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A63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63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A63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A63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A63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A63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A63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A63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63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A63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A63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A63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A63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A63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A63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A63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A63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A638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3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102"/>
  </w:style>
  <w:style w:type="paragraph" w:styleId="Footer">
    <w:name w:val="footer"/>
    <w:basedOn w:val="Normal"/>
    <w:link w:val="FooterChar"/>
    <w:uiPriority w:val="99"/>
    <w:unhideWhenUsed/>
    <w:rsid w:val="00E931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1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88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1393</TotalTime>
  <Pages>4</Pages>
  <Words>1149</Words>
  <Characters>8296</Characters>
  <Application>Microsoft Office Word</Application>
  <DocSecurity>0</DocSecurity>
  <Lines>159</Lines>
  <Paragraphs>66</Paragraphs>
  <ScaleCrop>false</ScaleCrop>
  <Company/>
  <LinksUpToDate>false</LinksUpToDate>
  <CharactersWithSpaces>9379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Boothby</dc:creator>
  <cp:keywords/>
  <dc:description/>
  <cp:lastModifiedBy>Michael Boothby</cp:lastModifiedBy>
  <cp:revision>142</cp:revision>
  <dcterms:created xsi:type="dcterms:W3CDTF">2024-09-24T08:07:00Z</dcterms:created>
  <dcterms:modified xsi:type="dcterms:W3CDTF">2026-01-15T09:14:00Z</dcterms:modified>
</cp:coreProperties>
</file>